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475" w:rsidRPr="00E01951" w:rsidRDefault="00E01951">
      <w:pPr>
        <w:rPr>
          <w:rFonts w:ascii="Times New Roman" w:hAnsi="Times New Roman" w:cs="Times New Roman"/>
          <w:sz w:val="24"/>
          <w:szCs w:val="24"/>
        </w:rPr>
      </w:pPr>
      <w:r w:rsidRPr="00E01951">
        <w:rPr>
          <w:rFonts w:ascii="Times New Roman" w:hAnsi="Times New Roman" w:cs="Times New Roman"/>
          <w:sz w:val="24"/>
          <w:szCs w:val="24"/>
        </w:rPr>
        <w:t xml:space="preserve">По вопросу </w:t>
      </w:r>
      <w:r w:rsidR="00ED17C9">
        <w:rPr>
          <w:rFonts w:ascii="Times New Roman" w:hAnsi="Times New Roman" w:cs="Times New Roman"/>
          <w:sz w:val="24"/>
          <w:szCs w:val="24"/>
        </w:rPr>
        <w:t>4</w:t>
      </w:r>
      <w:r w:rsidRPr="00E019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1951" w:rsidRPr="00ED17C9" w:rsidRDefault="00ED17C9" w:rsidP="00E01951">
      <w:pPr>
        <w:jc w:val="center"/>
        <w:rPr>
          <w:rFonts w:ascii="Times New Roman" w:eastAsia="Arial Unicode MS" w:hAnsi="Times New Roman" w:cs="Times New Roman"/>
          <w:b/>
          <w:color w:val="000000"/>
          <w:sz w:val="27"/>
          <w:szCs w:val="27"/>
          <w:lang w:val="ru" w:eastAsia="ru-RU"/>
        </w:rPr>
      </w:pPr>
      <w:r w:rsidRPr="00ED17C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Отчет о ходе реализации инвестиционного проекта «</w:t>
      </w:r>
      <w:proofErr w:type="spellStart"/>
      <w:r w:rsidRPr="00ED17C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Доразведка</w:t>
      </w:r>
      <w:proofErr w:type="spellEnd"/>
      <w:r w:rsidRPr="00ED17C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и строительство горно-металлургического предприятия на базе руд Мутновского золотосеребряного месторождения Южной Камчатки»</w:t>
      </w:r>
    </w:p>
    <w:p w:rsidR="00104220" w:rsidRPr="00104220" w:rsidRDefault="00104220" w:rsidP="0010422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по результатам рассмотрения на заседаниях отраслевой группы Инвестиционного совета в Камчатском крае по развитию минерально-сырьевого комплекса и Инвестиционного Совета в Камчатском крае  инвестиционного проекта «</w:t>
      </w:r>
      <w:proofErr w:type="spellStart"/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Доразведка</w:t>
      </w:r>
      <w:proofErr w:type="spellEnd"/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строительство горно-металлургического предприятия на базе руд Мутновского золотосеребряного месторождения Южной Камчатки» принято решение о сопровождении Инвестиционного проекта, назначен куратор по вопросам его сопровождения – Министр природных ресурсов и экологии Камчатского края. </w:t>
      </w:r>
    </w:p>
    <w:p w:rsidR="00104220" w:rsidRPr="00104220" w:rsidRDefault="00104220" w:rsidP="0010422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мероприятий по реализации Инвестиционного проекта, разработанный Министерством в соответствии с пунктом 2.17 Положения о сопровождении,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 с ООО Компания «СТЭППС ИСТ»</w:t>
      </w:r>
      <w:r w:rsidR="00A22D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 в установленном порядке 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 в Агентство инвестиций и предпринимательства Камчатского края, а также ответственным исполнителям.</w:t>
      </w:r>
    </w:p>
    <w:p w:rsidR="00104220" w:rsidRPr="00104220" w:rsidRDefault="00104220" w:rsidP="0010422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исполнительными органами государственной власти Камчатского края, территориальными органами федеральных органов исполнительной власти по Камчатскому краю, органами местного самоуправления муниципальных образований в Камчатском крае (Елизовский муниципальный район) по вопросам реализации Инвестиционного проекта осуществлялось в рамках провед</w:t>
      </w:r>
      <w:r w:rsidR="00A22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рабочих совещаний 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(06.02.2018</w:t>
      </w:r>
      <w:r w:rsidR="00A22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01.03.2018</w:t>
      </w:r>
      <w:r w:rsidR="00A22DE4">
        <w:rPr>
          <w:rFonts w:ascii="Times New Roman" w:eastAsia="Times New Roman" w:hAnsi="Times New Roman" w:cs="Times New Roman"/>
          <w:sz w:val="28"/>
          <w:szCs w:val="28"/>
          <w:lang w:eastAsia="ru-RU"/>
        </w:rPr>
        <w:t>, 06.04.2018) и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рабочем порядке</w:t>
      </w:r>
      <w:r w:rsidR="00A22D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4220" w:rsidRPr="003E00BE" w:rsidRDefault="00104220" w:rsidP="003E00BE">
      <w:pPr>
        <w:spacing w:after="0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Организационно-методическая, консультационно-информационная поддержка оказывалась инвестору по мере обращения (письмо ООО Компания «СТЭППС ИСТ» от 18.06.2018 исх. №12) в рабочем порядке в рамках полномочий Министерства и законодательства Российской Федерации и Камчатского края (письмо Министерства от 02.07.2018 исх. №26.04/2479). </w:t>
      </w:r>
      <w:bookmarkStart w:id="0" w:name="_GoBack"/>
      <w:bookmarkEnd w:id="0"/>
    </w:p>
    <w:p w:rsidR="00104220" w:rsidRPr="00104220" w:rsidRDefault="00104220" w:rsidP="0010422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письму ООО Компании «</w:t>
      </w:r>
      <w:proofErr w:type="spellStart"/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Стэппс</w:t>
      </w:r>
      <w:proofErr w:type="spellEnd"/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</w:t>
      </w:r>
      <w:proofErr w:type="spellEnd"/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02.10.2018 исх. № 39/02-10-2018 в г. Москва 20.04.2018 заключено инвестиционное соглашение с EPB AG GROUP B.V. (Нидерланды) об инвестировании в реализацию Проекта 74,0 млн евро путем перечисления траншей в период до 29.03.2019. В силу наличия в инвестиционном соглашении условий конфиденциальности детальную информацию о его содержании инициатор не предоставил. </w:t>
      </w:r>
    </w:p>
    <w:p w:rsidR="00104220" w:rsidRDefault="00104220" w:rsidP="0010422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полученным от ООО Компания «</w:t>
      </w:r>
      <w:proofErr w:type="spellStart"/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Стэппс</w:t>
      </w:r>
      <w:proofErr w:type="spellEnd"/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</w:t>
      </w:r>
      <w:proofErr w:type="spellEnd"/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сведениям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Федеральное агентство по недропользованию (Роснедра) </w:t>
      </w:r>
      <w:r w:rsidR="00A22D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</w:t>
      </w:r>
      <w:r w:rsidR="00A22DE4"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</w:t>
      </w:r>
      <w:r w:rsidR="00A22D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лицензионное соглашение к лицензии ПТР 10691 БР в части актуализации сроков выполнения работ.</w:t>
      </w:r>
      <w:r w:rsidRPr="00104220">
        <w:t xml:space="preserve"> 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Центральная комиссия по 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разработке месторождений </w:t>
      </w:r>
      <w:r w:rsidR="00F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твердых 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олезных ископаемых (ЦКР-ТПИ Рос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недр) согласовала проектную документацию «Технический проект «Разработка зол</w:t>
      </w:r>
      <w:r w:rsidR="00E84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отосеребряного месторождения </w:t>
      </w:r>
      <w:proofErr w:type="spellStart"/>
      <w:r w:rsidR="00E846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новское</w:t>
      </w:r>
      <w:proofErr w:type="spellEnd"/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открытым способом. 1 этап. Опытно-промышленная отработка» на срок реализации проектных решений до 01.01.2021 и календарн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 план опытно-промышленной раз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работки Мутновского месторождения на период 2019-2020 гг. Протокол заседания ЦКР-ТПИ Роснедр от 13.11.2018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прилагается к материалам</w:t>
      </w:r>
      <w:r w:rsidRPr="0010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104220" w:rsidSect="0055233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610DAB"/>
    <w:multiLevelType w:val="hybridMultilevel"/>
    <w:tmpl w:val="B1B02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20"/>
    <w:rsid w:val="0000630C"/>
    <w:rsid w:val="0009646A"/>
    <w:rsid w:val="00104220"/>
    <w:rsid w:val="00145CFC"/>
    <w:rsid w:val="003E00BE"/>
    <w:rsid w:val="00552339"/>
    <w:rsid w:val="00572158"/>
    <w:rsid w:val="00651F59"/>
    <w:rsid w:val="006776A5"/>
    <w:rsid w:val="006E2326"/>
    <w:rsid w:val="0080496A"/>
    <w:rsid w:val="00860520"/>
    <w:rsid w:val="008E3475"/>
    <w:rsid w:val="00977F1A"/>
    <w:rsid w:val="00A22DE4"/>
    <w:rsid w:val="00BB485A"/>
    <w:rsid w:val="00DE1CCF"/>
    <w:rsid w:val="00E01951"/>
    <w:rsid w:val="00E84638"/>
    <w:rsid w:val="00EA283A"/>
    <w:rsid w:val="00EB3B30"/>
    <w:rsid w:val="00ED17C9"/>
    <w:rsid w:val="00F2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1B4EA-3942-4E00-8BDE-A3AA76F31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1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Пустовалова Евгения Михайловна</dc:creator>
  <cp:keywords/>
  <dc:description/>
  <cp:lastModifiedBy>Касьянюк Елена Евгеньевна</cp:lastModifiedBy>
  <cp:revision>2</cp:revision>
  <dcterms:created xsi:type="dcterms:W3CDTF">2018-12-14T01:49:00Z</dcterms:created>
  <dcterms:modified xsi:type="dcterms:W3CDTF">2018-12-14T01:49:00Z</dcterms:modified>
</cp:coreProperties>
</file>